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98" w:rsidRP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>SECURITE ALIMENTAIRE, DEVELOPPEMENT AGRICOLE</w:t>
      </w:r>
    </w:p>
    <w:p w:rsidR="009D6E98" w:rsidRP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 xml:space="preserve">EDUCATION DES FEMMES, </w:t>
      </w:r>
    </w:p>
    <w:p w:rsidR="009D6E98" w:rsidRP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 xml:space="preserve">ENTREPRISES ARTISANALES </w:t>
      </w:r>
    </w:p>
    <w:p w:rsidR="009D6E98" w:rsidRDefault="009D6E98" w:rsidP="009D6E98">
      <w:pPr>
        <w:pStyle w:val="Sansinterligne"/>
        <w:rPr>
          <w:lang w:eastAsia="fr-FR"/>
        </w:rPr>
      </w:pPr>
    </w:p>
    <w:p w:rsidR="009D6E98" w:rsidRPr="009D6E98" w:rsidRDefault="009D6E98" w:rsidP="009D6E98">
      <w:pPr>
        <w:pStyle w:val="Sansinterligne"/>
        <w:rPr>
          <w:b/>
          <w:sz w:val="28"/>
          <w:szCs w:val="28"/>
          <w:lang w:eastAsia="fr-FR"/>
        </w:rPr>
      </w:pPr>
      <w:proofErr w:type="spellStart"/>
      <w:r w:rsidRPr="009D6E98">
        <w:rPr>
          <w:b/>
          <w:sz w:val="28"/>
          <w:szCs w:val="28"/>
          <w:lang w:eastAsia="fr-FR"/>
        </w:rPr>
        <w:t>FOVIDA</w:t>
      </w:r>
      <w:proofErr w:type="spellEnd"/>
      <w:r w:rsidRPr="009D6E98">
        <w:rPr>
          <w:b/>
          <w:sz w:val="28"/>
          <w:szCs w:val="28"/>
          <w:lang w:eastAsia="fr-FR"/>
        </w:rPr>
        <w:t xml:space="preserve"> </w:t>
      </w:r>
    </w:p>
    <w:p w:rsidR="009D6E98" w:rsidRPr="009D6E98" w:rsidRDefault="009D6E98" w:rsidP="009D6E98">
      <w:pPr>
        <w:pStyle w:val="Sansinterligne"/>
        <w:rPr>
          <w:lang w:eastAsia="fr-FR"/>
        </w:rPr>
      </w:pPr>
      <w:proofErr w:type="spellStart"/>
      <w:r w:rsidRPr="009D6E98">
        <w:rPr>
          <w:lang w:eastAsia="fr-FR"/>
        </w:rPr>
        <w:t>Fomento</w:t>
      </w:r>
      <w:proofErr w:type="spellEnd"/>
      <w:r w:rsidRPr="009D6E98">
        <w:rPr>
          <w:lang w:eastAsia="fr-FR"/>
        </w:rPr>
        <w:t xml:space="preserve"> de la Vida</w:t>
      </w:r>
    </w:p>
    <w:p w:rsidR="009D6E98" w:rsidRDefault="009D6E98" w:rsidP="009D6E98">
      <w:pPr>
        <w:pStyle w:val="Sansinterligne"/>
        <w:rPr>
          <w:lang w:eastAsia="fr-FR"/>
        </w:rPr>
      </w:pPr>
      <w:r w:rsidRPr="009D6E98">
        <w:rPr>
          <w:sz w:val="20"/>
          <w:szCs w:val="20"/>
          <w:lang w:eastAsia="fr-FR"/>
        </w:rPr>
        <w:sym w:font="Symbol" w:char="F075"/>
      </w:r>
      <w:r w:rsidRPr="009D6E98">
        <w:rPr>
          <w:sz w:val="20"/>
          <w:szCs w:val="20"/>
          <w:lang w:eastAsia="fr-FR"/>
        </w:rPr>
        <w:sym w:font="Symbol" w:char="F020"/>
      </w:r>
      <w:r w:rsidRPr="009D6E98">
        <w:rPr>
          <w:lang w:eastAsia="fr-FR"/>
        </w:rPr>
        <w:t xml:space="preserve">Mme Carmen MARCA MAQUERA, ingénieur agronome, responsable de gestion et suivi de la filière </w:t>
      </w:r>
      <w:r>
        <w:rPr>
          <w:lang w:eastAsia="fr-FR"/>
        </w:rPr>
        <w:t>p</w:t>
      </w:r>
      <w:r w:rsidRPr="009D6E98">
        <w:rPr>
          <w:lang w:eastAsia="fr-FR"/>
        </w:rPr>
        <w:t>ommes</w:t>
      </w:r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de terre. </w:t>
      </w:r>
    </w:p>
    <w:p w:rsid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>Au Pérou,</w:t>
      </w:r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depuis plusieurs années, </w:t>
      </w:r>
      <w:proofErr w:type="spellStart"/>
      <w:r w:rsidRPr="009D6E98">
        <w:rPr>
          <w:lang w:eastAsia="fr-FR"/>
        </w:rPr>
        <w:t>FOVIDA</w:t>
      </w:r>
      <w:proofErr w:type="spellEnd"/>
      <w:r w:rsidRPr="009D6E98">
        <w:rPr>
          <w:lang w:eastAsia="fr-FR"/>
        </w:rPr>
        <w:t xml:space="preserve"> (</w:t>
      </w:r>
      <w:proofErr w:type="spellStart"/>
      <w:r w:rsidRPr="009D6E98">
        <w:rPr>
          <w:lang w:eastAsia="fr-FR"/>
        </w:rPr>
        <w:t>Fomento</w:t>
      </w:r>
      <w:proofErr w:type="spellEnd"/>
      <w:r w:rsidRPr="009D6E98">
        <w:rPr>
          <w:lang w:eastAsia="fr-FR"/>
        </w:rPr>
        <w:t xml:space="preserve"> de la Vida)soutient dans les Hautes Andes la consolidation d'une chaîne de producteurs</w:t>
      </w:r>
      <w:r>
        <w:rPr>
          <w:lang w:eastAsia="fr-FR"/>
        </w:rPr>
        <w:t xml:space="preserve"> </w:t>
      </w:r>
      <w:r w:rsidRPr="009D6E98">
        <w:rPr>
          <w:lang w:eastAsia="fr-FR"/>
        </w:rPr>
        <w:t>de pommes</w:t>
      </w:r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de terre destinée non seulement à satisfaire les besoins alimentaires des communautés locales, mais aussi à les insérer dans des processus de production </w:t>
      </w:r>
      <w:proofErr w:type="spellStart"/>
      <w:r w:rsidRPr="009D6E98">
        <w:rPr>
          <w:lang w:eastAsia="fr-FR"/>
        </w:rPr>
        <w:t>agro</w:t>
      </w:r>
      <w:r>
        <w:rPr>
          <w:lang w:eastAsia="fr-FR"/>
        </w:rPr>
        <w:t>-</w:t>
      </w:r>
      <w:r w:rsidRPr="009D6E98">
        <w:rPr>
          <w:lang w:eastAsia="fr-FR"/>
        </w:rPr>
        <w:t>Alimentaire</w:t>
      </w:r>
      <w:proofErr w:type="spellEnd"/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qui renforcent l’économie locale. </w:t>
      </w:r>
    </w:p>
    <w:p w:rsid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 xml:space="preserve">L'action de </w:t>
      </w:r>
      <w:proofErr w:type="spellStart"/>
      <w:r w:rsidRPr="009D6E98">
        <w:rPr>
          <w:lang w:eastAsia="fr-FR"/>
        </w:rPr>
        <w:t>FOVIDA</w:t>
      </w:r>
      <w:proofErr w:type="spellEnd"/>
      <w:r w:rsidRPr="009D6E98">
        <w:rPr>
          <w:lang w:eastAsia="fr-FR"/>
        </w:rPr>
        <w:t xml:space="preserve"> et des organisations de producteurs a permis de créer les conditions d'un développement territorial concerté avec les autorités politiques locales et régionales. Elle a également permis de préserver la biodiversité et l'innovation commerciale afin d'insérer des variétés</w:t>
      </w:r>
      <w:r>
        <w:rPr>
          <w:lang w:eastAsia="fr-FR"/>
        </w:rPr>
        <w:t xml:space="preserve"> </w:t>
      </w:r>
      <w:r w:rsidRPr="009D6E98">
        <w:rPr>
          <w:lang w:eastAsia="fr-FR"/>
        </w:rPr>
        <w:t>de pommes</w:t>
      </w:r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de terre natives dans la grande distribution. </w:t>
      </w:r>
    </w:p>
    <w:p w:rsidR="009D6E98" w:rsidRPr="009D6E98" w:rsidRDefault="009D6E98" w:rsidP="009D6E98">
      <w:pPr>
        <w:pStyle w:val="Sansinterligne"/>
        <w:rPr>
          <w:sz w:val="20"/>
          <w:szCs w:val="20"/>
          <w:lang w:eastAsia="fr-FR"/>
        </w:rPr>
      </w:pPr>
      <w:r w:rsidRPr="009D6E98">
        <w:rPr>
          <w:lang w:eastAsia="fr-FR"/>
        </w:rPr>
        <w:t>Les paysans des Hautes Andes,</w:t>
      </w:r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marginalisés par les politiques publiques et ne disposant que d'un accès très faible aux circuits de commercialisation et au marché, agissent avec l'appui de </w:t>
      </w:r>
      <w:proofErr w:type="spellStart"/>
      <w:r w:rsidRPr="009D6E98">
        <w:rPr>
          <w:lang w:eastAsia="fr-FR"/>
        </w:rPr>
        <w:t>FOVIDA</w:t>
      </w:r>
      <w:proofErr w:type="spellEnd"/>
      <w:r w:rsidRPr="009D6E98">
        <w:rPr>
          <w:lang w:eastAsia="fr-FR"/>
        </w:rPr>
        <w:t xml:space="preserve"> </w:t>
      </w:r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pour améliorer leurs conditions socioéconomiques et celles de leurs familles. </w:t>
      </w:r>
    </w:p>
    <w:p w:rsidR="009D6E98" w:rsidRP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>Les processus de renforcement associatif accompagnés par</w:t>
      </w:r>
      <w:r>
        <w:rPr>
          <w:lang w:eastAsia="fr-FR"/>
        </w:rPr>
        <w:t xml:space="preserve"> </w:t>
      </w:r>
      <w:proofErr w:type="spellStart"/>
      <w:r w:rsidRPr="009D6E98">
        <w:rPr>
          <w:lang w:eastAsia="fr-FR"/>
        </w:rPr>
        <w:t>FOVIDA</w:t>
      </w:r>
      <w:proofErr w:type="spellEnd"/>
      <w:r w:rsidRPr="009D6E98">
        <w:rPr>
          <w:lang w:eastAsia="fr-FR"/>
        </w:rPr>
        <w:t xml:space="preserve"> concernent le développement de nouveaux moyens de production, l’amélioration des récoltes, l’amélioration du</w:t>
      </w:r>
      <w:r>
        <w:rPr>
          <w:lang w:eastAsia="fr-FR"/>
        </w:rPr>
        <w:t xml:space="preserve"> </w:t>
      </w:r>
      <w:r w:rsidRPr="009D6E98">
        <w:rPr>
          <w:lang w:eastAsia="fr-FR"/>
        </w:rPr>
        <w:t>positionnement</w:t>
      </w:r>
      <w:r>
        <w:rPr>
          <w:lang w:eastAsia="fr-FR"/>
        </w:rPr>
        <w:t xml:space="preserve"> </w:t>
      </w:r>
      <w:r w:rsidRPr="009D6E98">
        <w:rPr>
          <w:lang w:eastAsia="fr-FR"/>
        </w:rPr>
        <w:t>des producteurs</w:t>
      </w:r>
      <w:r>
        <w:rPr>
          <w:lang w:eastAsia="fr-FR"/>
        </w:rPr>
        <w:t xml:space="preserve"> </w:t>
      </w:r>
      <w:r w:rsidRPr="009D6E98">
        <w:rPr>
          <w:lang w:eastAsia="fr-FR"/>
        </w:rPr>
        <w:t>sur le marché</w:t>
      </w:r>
      <w:r>
        <w:rPr>
          <w:lang w:eastAsia="fr-FR"/>
        </w:rPr>
        <w:t xml:space="preserve"> </w:t>
      </w:r>
      <w:r w:rsidRPr="009D6E98">
        <w:rPr>
          <w:lang w:eastAsia="fr-FR"/>
        </w:rPr>
        <w:t>et</w:t>
      </w:r>
      <w:r>
        <w:rPr>
          <w:lang w:eastAsia="fr-FR"/>
        </w:rPr>
        <w:t xml:space="preserve"> </w:t>
      </w:r>
      <w:r w:rsidRPr="009D6E98">
        <w:rPr>
          <w:lang w:eastAsia="fr-FR"/>
        </w:rPr>
        <w:t xml:space="preserve">le développement de leurs capacités de négociation avec les pouvoirs </w:t>
      </w:r>
      <w:proofErr w:type="gramStart"/>
      <w:r w:rsidRPr="009D6E98">
        <w:rPr>
          <w:lang w:eastAsia="fr-FR"/>
        </w:rPr>
        <w:t>publics</w:t>
      </w:r>
      <w:proofErr w:type="gramEnd"/>
      <w:r w:rsidRPr="009D6E98">
        <w:rPr>
          <w:lang w:eastAsia="fr-FR"/>
        </w:rPr>
        <w:t xml:space="preserve">. </w:t>
      </w:r>
    </w:p>
    <w:p w:rsidR="009D6E98" w:rsidRPr="009D6E98" w:rsidRDefault="009D6E98" w:rsidP="009D6E98">
      <w:pPr>
        <w:pStyle w:val="Sansinterligne"/>
        <w:rPr>
          <w:lang w:eastAsia="fr-FR"/>
        </w:rPr>
      </w:pPr>
      <w:proofErr w:type="spellStart"/>
      <w:r w:rsidRPr="009D6E98">
        <w:rPr>
          <w:lang w:eastAsia="fr-FR"/>
        </w:rPr>
        <w:t>FOVIDA</w:t>
      </w:r>
      <w:proofErr w:type="spellEnd"/>
      <w:r w:rsidRPr="009D6E98">
        <w:rPr>
          <w:lang w:eastAsia="fr-FR"/>
        </w:rPr>
        <w:t xml:space="preserve"> met en œuvre des actions concrètes en matière de plaidoyer sur les politiques publiques dont </w:t>
      </w:r>
      <w:proofErr w:type="gramStart"/>
      <w:r w:rsidRPr="009D6E98">
        <w:rPr>
          <w:lang w:eastAsia="fr-FR"/>
        </w:rPr>
        <w:t xml:space="preserve">l'objectif </w:t>
      </w:r>
      <w:r>
        <w:rPr>
          <w:lang w:eastAsia="fr-FR"/>
        </w:rPr>
        <w:t xml:space="preserve"> </w:t>
      </w:r>
      <w:r w:rsidRPr="009D6E98">
        <w:rPr>
          <w:lang w:eastAsia="fr-FR"/>
        </w:rPr>
        <w:t>est</w:t>
      </w:r>
      <w:proofErr w:type="gramEnd"/>
      <w:r w:rsidRPr="009D6E98">
        <w:rPr>
          <w:lang w:eastAsia="fr-FR"/>
        </w:rPr>
        <w:t xml:space="preserve"> de contribuer au développement local, régional et national.</w:t>
      </w:r>
    </w:p>
    <w:p w:rsidR="009D6E98" w:rsidRP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 xml:space="preserve">Site web de l’organisation : </w:t>
      </w:r>
    </w:p>
    <w:p w:rsidR="009D6E98" w:rsidRPr="009D6E98" w:rsidRDefault="009D6E98" w:rsidP="009D6E98">
      <w:pPr>
        <w:pStyle w:val="Sansinterligne"/>
        <w:rPr>
          <w:lang w:eastAsia="fr-FR"/>
        </w:rPr>
      </w:pPr>
      <w:r w:rsidRPr="009D6E98">
        <w:rPr>
          <w:lang w:eastAsia="fr-FR"/>
        </w:rPr>
        <w:t>www.fovida.org.pe</w:t>
      </w:r>
    </w:p>
    <w:p w:rsidR="00C6038A" w:rsidRDefault="00C6038A" w:rsidP="009D6E98">
      <w:pPr>
        <w:pStyle w:val="Sansinterligne"/>
      </w:pPr>
    </w:p>
    <w:sectPr w:rsidR="00C6038A" w:rsidSect="00C6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6E98"/>
    <w:rsid w:val="003E2F8E"/>
    <w:rsid w:val="0057496A"/>
    <w:rsid w:val="009D6E98"/>
    <w:rsid w:val="00C6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6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1</cp:revision>
  <dcterms:created xsi:type="dcterms:W3CDTF">2015-03-06T17:37:00Z</dcterms:created>
  <dcterms:modified xsi:type="dcterms:W3CDTF">2015-03-06T17:43:00Z</dcterms:modified>
</cp:coreProperties>
</file>